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1F" w:rsidRPr="009F7D1F" w:rsidRDefault="0049647B" w:rsidP="009F7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Dodatek č. 4</w:t>
      </w:r>
      <w:r w:rsidR="009F7D1F" w:rsidRPr="009F7D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 ke Školnímu vzdělávacímu programu</w:t>
      </w:r>
    </w:p>
    <w:p w:rsidR="009F7D1F" w:rsidRPr="009F7D1F" w:rsidRDefault="009F7D1F" w:rsidP="009F7D1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D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pro základní vzdělávání „ŠVP ZV – ZŠ s RVJ Liberec, Husova 142/44 – č. j. </w:t>
      </w:r>
      <w:r w:rsidR="000676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31-08-22</w:t>
      </w:r>
      <w:r w:rsidRPr="009F7D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“</w:t>
      </w:r>
    </w:p>
    <w:p w:rsidR="009F7D1F" w:rsidRPr="009F7D1F" w:rsidRDefault="009F7D1F" w:rsidP="009F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7D1F" w:rsidRPr="009F7D1F" w:rsidRDefault="009F7D1F" w:rsidP="009F7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D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Škola: Základní škola s rozšířenou výukou jazyků Liberec, Husova 142/44, příspěvková organizace</w:t>
      </w:r>
    </w:p>
    <w:p w:rsidR="009F7D1F" w:rsidRPr="009F7D1F" w:rsidRDefault="009F7D1F" w:rsidP="009F7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D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Ředitel školy: Mgr. Blanka Reindlová </w:t>
      </w:r>
    </w:p>
    <w:p w:rsidR="009F7D1F" w:rsidRPr="009F7D1F" w:rsidRDefault="009F7D1F" w:rsidP="009F7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D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IČO: 72741554</w:t>
      </w:r>
    </w:p>
    <w:p w:rsidR="009F7D1F" w:rsidRPr="009F7D1F" w:rsidRDefault="009F7D1F" w:rsidP="009F7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D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IZO: 600080013</w:t>
      </w:r>
    </w:p>
    <w:p w:rsidR="009F7D1F" w:rsidRPr="009F7D1F" w:rsidRDefault="009F7D1F" w:rsidP="009F7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D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Platnost dokumentu: od 1. září 20</w:t>
      </w:r>
      <w:r w:rsidR="00067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2</w:t>
      </w:r>
      <w:r w:rsidRPr="009F7D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5</w:t>
      </w:r>
    </w:p>
    <w:p w:rsidR="009F7D1F" w:rsidRPr="009F7D1F" w:rsidRDefault="009F7D1F" w:rsidP="009F7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D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Dodatek k ŠVP byl projednán školskou radou dne: </w:t>
      </w:r>
      <w:r w:rsidR="00067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27. srpna 2025</w:t>
      </w:r>
    </w:p>
    <w:p w:rsidR="009F7D1F" w:rsidRDefault="009F7D1F" w:rsidP="00067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9F7D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Dodatek k ŠVP byl projednán pedagogickou radou dne: </w:t>
      </w:r>
      <w:r w:rsidR="000676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27. srpna 2025</w:t>
      </w:r>
    </w:p>
    <w:p w:rsidR="000676DA" w:rsidRDefault="000676DA" w:rsidP="00067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</w:p>
    <w:p w:rsidR="000676DA" w:rsidRPr="009F7D1F" w:rsidRDefault="000676DA" w:rsidP="00067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7D1F" w:rsidRPr="009F7D1F" w:rsidRDefault="009F7D1F" w:rsidP="003F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D1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Školní vzdělávací program rozšiřujeme o nepovinný předmět </w:t>
      </w:r>
      <w:r w:rsidR="000676DA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Další cizí jazyk – anglický jazyk pro třídy s povinnou výukou německého jazyka – 4. a 5. ročník.</w:t>
      </w:r>
    </w:p>
    <w:p w:rsidR="009F7D1F" w:rsidRPr="009F7D1F" w:rsidRDefault="009F7D1F" w:rsidP="003F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7D1F" w:rsidRPr="009F7D1F" w:rsidRDefault="009F7D1F" w:rsidP="003F7C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D1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cs-CZ"/>
        </w:rPr>
        <w:t>Obsahové</w:t>
      </w:r>
      <w:r w:rsidR="00F47D5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cs-CZ"/>
        </w:rPr>
        <w:t xml:space="preserve"> vymezení vyučovacího předmětu – Anglický jazyk – 4. – 5. ročník</w:t>
      </w:r>
    </w:p>
    <w:p w:rsidR="000676DA" w:rsidRPr="000676DA" w:rsidRDefault="000676DA" w:rsidP="003F7C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76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Výuka anglického jazyka v 4. a 5. ročníku je určena žákům, kteří mají jako hlavní cizí jazyk němčinu a angličtinu si volí jako </w:t>
      </w:r>
      <w:r w:rsidR="00F47D54">
        <w:rPr>
          <w:rFonts w:ascii="Times New Roman" w:eastAsia="Times New Roman" w:hAnsi="Times New Roman" w:cs="Times New Roman"/>
          <w:sz w:val="24"/>
          <w:szCs w:val="24"/>
          <w:lang w:eastAsia="cs-CZ"/>
        </w:rPr>
        <w:t>nepovinný</w:t>
      </w:r>
      <w:r w:rsidR="00496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předmět, povinným se stává od šestého ročníku. </w:t>
      </w:r>
      <w:r w:rsidRPr="000676DA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je poskytnout žákům základní seznámení s jazykem a kulturou anglicky mluvících zemí, rozvíjet jejich pozitivní vztah k učení cizích jazyků</w:t>
      </w:r>
      <w:r w:rsidR="00F47D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vytvářet základy pro</w:t>
      </w:r>
      <w:r w:rsidRPr="000676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navázání ve vyšších ročnících.</w:t>
      </w:r>
    </w:p>
    <w:p w:rsidR="000676DA" w:rsidRPr="000676DA" w:rsidRDefault="000676DA" w:rsidP="003F7C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76DA">
        <w:rPr>
          <w:rFonts w:ascii="Times New Roman" w:eastAsia="Times New Roman" w:hAnsi="Times New Roman" w:cs="Times New Roman"/>
          <w:sz w:val="24"/>
          <w:szCs w:val="24"/>
          <w:lang w:eastAsia="cs-CZ"/>
        </w:rPr>
        <w:t>Výuka probíhá v komunikativním duchu, s důrazem na porozu</w:t>
      </w:r>
      <w:r w:rsidR="00F47D54">
        <w:rPr>
          <w:rFonts w:ascii="Times New Roman" w:eastAsia="Times New Roman" w:hAnsi="Times New Roman" w:cs="Times New Roman"/>
          <w:sz w:val="24"/>
          <w:szCs w:val="24"/>
          <w:lang w:eastAsia="cs-CZ"/>
        </w:rPr>
        <w:t>mění a aktivní zapojení žáků, využívá her</w:t>
      </w:r>
      <w:r w:rsidRPr="000676DA">
        <w:rPr>
          <w:rFonts w:ascii="Times New Roman" w:eastAsia="Times New Roman" w:hAnsi="Times New Roman" w:cs="Times New Roman"/>
          <w:sz w:val="24"/>
          <w:szCs w:val="24"/>
          <w:lang w:eastAsia="cs-CZ"/>
        </w:rPr>
        <w:t>, krátkých dialogů, obrázků a poslechových ukázek. Hlavní pozornost je věnována receptivním dovednostem (poslech a čtení s porozuměním)</w:t>
      </w:r>
      <w:r w:rsidR="00F47D54">
        <w:rPr>
          <w:rFonts w:ascii="Times New Roman" w:eastAsia="Times New Roman" w:hAnsi="Times New Roman" w:cs="Times New Roman"/>
          <w:sz w:val="24"/>
          <w:szCs w:val="24"/>
          <w:lang w:eastAsia="cs-CZ"/>
        </w:rPr>
        <w:t>, mluvení (jednoduché rozhovory, s textovou či vizuální oporou prezentace na osvojovaná témata, jednoduchá sdělení)</w:t>
      </w:r>
      <w:r w:rsidRPr="000676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F47D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psaní </w:t>
      </w:r>
      <w:r w:rsidRPr="000676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(jednoduché </w:t>
      </w:r>
      <w:r w:rsidR="00F47D54">
        <w:rPr>
          <w:rFonts w:ascii="Times New Roman" w:eastAsia="Times New Roman" w:hAnsi="Times New Roman" w:cs="Times New Roman"/>
          <w:sz w:val="24"/>
          <w:szCs w:val="24"/>
          <w:lang w:eastAsia="cs-CZ"/>
        </w:rPr>
        <w:t>texty na osvojovaná témata, doplňování formulářů</w:t>
      </w:r>
      <w:r w:rsidRPr="000676DA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0676DA" w:rsidRPr="000676DA" w:rsidRDefault="000676DA" w:rsidP="003F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7D1F" w:rsidRPr="009F7D1F" w:rsidRDefault="009F7D1F" w:rsidP="003F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D1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cs-CZ"/>
        </w:rPr>
        <w:t>Časové a organizační vymezení: </w:t>
      </w:r>
    </w:p>
    <w:p w:rsidR="009F7D1F" w:rsidRPr="009F7D1F" w:rsidRDefault="009F7D1F" w:rsidP="003F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D1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 </w:t>
      </w:r>
    </w:p>
    <w:p w:rsidR="009F7D1F" w:rsidRDefault="009F7D1F" w:rsidP="003F7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9F7D1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Nepo</w:t>
      </w:r>
      <w:r w:rsidR="00F47D54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vinný předmět je nabízen žákům ve čtvrtém a pátém ročníku</w:t>
      </w:r>
      <w:r w:rsidRPr="009F7D1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v časové dotaci 1 hodiny týdně. </w:t>
      </w:r>
      <w:r w:rsidR="00F47D54" w:rsidRPr="00F47D54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Angličtina je zařazována i do nejazykových činností, zejména do </w:t>
      </w:r>
      <w:r w:rsidR="00F47D54" w:rsidRPr="003F7CAE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cs-CZ"/>
        </w:rPr>
        <w:t>výtvarné výchovy</w:t>
      </w:r>
      <w:r w:rsidR="00F47D54" w:rsidRPr="003F7CAE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a </w:t>
      </w:r>
      <w:r w:rsidR="00F47D54" w:rsidRPr="003F7CAE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cs-CZ"/>
        </w:rPr>
        <w:t>projektové výuky</w:t>
      </w:r>
      <w:r w:rsidR="00F47D54" w:rsidRPr="003F7CAE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, kde se uplatňuje propojování jazykového učení s tvoři</w:t>
      </w:r>
      <w:r w:rsidR="00F47D54" w:rsidRPr="00F47D54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vými a praktickými aktivitami.</w:t>
      </w:r>
      <w:r w:rsidR="00F47D54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</w:t>
      </w:r>
      <w:r w:rsidRPr="009F7D1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Vzdělávání</w:t>
      </w:r>
      <w:r w:rsidR="00F47D54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směřuje k dosažení úrovně A1</w:t>
      </w:r>
      <w:r w:rsidRPr="009F7D1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podle Společného evropského referenčního rámce pro jazyky. Třídy se na výuku dělí na jazykové skupiny. </w:t>
      </w:r>
    </w:p>
    <w:p w:rsidR="00C650A6" w:rsidRDefault="00C650A6" w:rsidP="003F7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</w:p>
    <w:p w:rsidR="00C650A6" w:rsidRPr="000676DA" w:rsidRDefault="00C650A6" w:rsidP="003F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50A6" w:rsidRPr="009F7D1F" w:rsidRDefault="00C650A6" w:rsidP="003F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cs-CZ"/>
        </w:rPr>
        <w:t>Tematické okruhy</w:t>
      </w:r>
      <w:r w:rsidRPr="009F7D1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cs-CZ"/>
        </w:rPr>
        <w:t>: </w:t>
      </w:r>
    </w:p>
    <w:p w:rsidR="00C650A6" w:rsidRDefault="00C650A6" w:rsidP="003F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Slovní zásoba – škola, barvy, číslovky a data, kalendářní rok, země a národnosti, rodina, dům, zvířata, každodenní činnosti, jídlo a pití, sporty, lidské tělo, město a obchody, oblečení, počasí, zaměstnání, telefonní hovory.</w:t>
      </w:r>
    </w:p>
    <w:p w:rsidR="00C650A6" w:rsidRPr="009F7D1F" w:rsidRDefault="00C650A6" w:rsidP="003F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Mluvnice – sloveso být, mít, rozkazovací způsob, modální slovesa, osobní, přivlastňovací a ukazovací zájmena, množné číslo, 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tázací výrazy, přítomný čas prostý a průběhový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(kladná a záporná oznamovací věta, otázky, vazba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are, předložky časové a místní.</w:t>
      </w:r>
      <w:r w:rsidRPr="00C650A6">
        <w:rPr>
          <w:color w:val="000000"/>
        </w:rPr>
        <w:t xml:space="preserve"> </w:t>
      </w:r>
      <w:r w:rsidR="003F7CAE" w:rsidRPr="003F7CAE">
        <w:rPr>
          <w:rFonts w:ascii="Times New Roman" w:eastAsia="Times New Roman" w:hAnsi="Times New Roman" w:cs="Times New Roman"/>
          <w:sz w:val="24"/>
          <w:szCs w:val="24"/>
          <w:lang w:eastAsia="cs-CZ"/>
        </w:rPr>
        <w:t>Tematické okruhy j</w:t>
      </w:r>
      <w:r w:rsidRPr="003F7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 podrobně rozpracovány do dílčích hodnotitelných výstupů v ročníkových plánech, které jsou projednávány </w:t>
      </w:r>
      <w:r w:rsidR="00496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aktualizovány každý školní rok </w:t>
      </w:r>
      <w:bookmarkStart w:id="0" w:name="_GoBack"/>
      <w:bookmarkEnd w:id="0"/>
      <w:r w:rsidRPr="003F7CAE"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předmětových komisí</w:t>
      </w:r>
      <w:r w:rsidR="003F7C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jsou zveřejněny na webových stránkách školy.</w:t>
      </w:r>
    </w:p>
    <w:p w:rsidR="009F7D1F" w:rsidRPr="009F7D1F" w:rsidRDefault="009F7D1F" w:rsidP="003F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7D1F" w:rsidRPr="009F7D1F" w:rsidRDefault="009F7D1F" w:rsidP="003F7C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D1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cs-CZ"/>
        </w:rPr>
        <w:t>Vazba na průřezová témata a klíčové kompetence:  </w:t>
      </w:r>
    </w:p>
    <w:p w:rsidR="009F7D1F" w:rsidRPr="009F7D1F" w:rsidRDefault="009F7D1F" w:rsidP="003F7C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D1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V nepovinném předmětu realizujeme  průřezová témata Osobnostní a sociální výchova, Výchova demokratického občana, Výchova k myšlení v evropských souvislostech, Multikulturní výchova a Mediální výchova. Převládajícími klíčovými kompetencemi jsou dovednosti komunikativní, kompetence k učení, </w:t>
      </w:r>
      <w:r w:rsidR="00C650A6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kompetence občanské,</w:t>
      </w:r>
      <w:r w:rsidRPr="009F7D1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kompetence sociální a personální</w:t>
      </w:r>
      <w:r w:rsidR="00C650A6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a kompetence digitální.</w:t>
      </w:r>
    </w:p>
    <w:p w:rsidR="009F7D1F" w:rsidRPr="009F7D1F" w:rsidRDefault="009F7D1F" w:rsidP="003F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7D1F" w:rsidRPr="009F7D1F" w:rsidRDefault="009F7D1F" w:rsidP="003F7C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D1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Dodatek nab</w:t>
      </w:r>
      <w:r w:rsidR="00C650A6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ývá účinnosti dnem:  1. září 202</w:t>
      </w:r>
      <w:r w:rsidRPr="009F7D1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5</w:t>
      </w:r>
    </w:p>
    <w:p w:rsidR="009F7D1F" w:rsidRPr="009F7D1F" w:rsidRDefault="009F7D1F" w:rsidP="003F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7D1F" w:rsidRPr="009F7D1F" w:rsidRDefault="009F7D1F" w:rsidP="003F7CA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7D1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V Liberci dne </w:t>
      </w:r>
      <w:r w:rsidR="00C650A6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1. září 202</w:t>
      </w:r>
      <w:r w:rsidR="00C650A6" w:rsidRPr="009F7D1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5</w:t>
      </w:r>
      <w:r w:rsidR="00C650A6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                                                      </w:t>
      </w:r>
      <w:r w:rsidRPr="009F7D1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Mgr. Blanka Reindlová</w:t>
      </w:r>
    </w:p>
    <w:p w:rsidR="00502D3F" w:rsidRDefault="00502D3F"/>
    <w:sectPr w:rsidR="00502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539B8"/>
    <w:multiLevelType w:val="multilevel"/>
    <w:tmpl w:val="31A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1F"/>
    <w:rsid w:val="000676DA"/>
    <w:rsid w:val="003F7CAE"/>
    <w:rsid w:val="0049647B"/>
    <w:rsid w:val="00502D3F"/>
    <w:rsid w:val="009F7D1F"/>
    <w:rsid w:val="00C650A6"/>
    <w:rsid w:val="00F4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3849"/>
  <w15:chartTrackingRefBased/>
  <w15:docId w15:val="{8467B04A-B262-4356-B1FB-22E6FAE6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F7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7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Kutrová</dc:creator>
  <cp:keywords/>
  <dc:description/>
  <cp:lastModifiedBy>Iva Kutrová</cp:lastModifiedBy>
  <cp:revision>3</cp:revision>
  <dcterms:created xsi:type="dcterms:W3CDTF">2025-08-12T17:22:00Z</dcterms:created>
  <dcterms:modified xsi:type="dcterms:W3CDTF">2025-08-13T07:09:00Z</dcterms:modified>
</cp:coreProperties>
</file>