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C5489" w14:textId="77777777" w:rsidR="00593363" w:rsidRDefault="009357F9">
      <w:pPr>
        <w:tabs>
          <w:tab w:val="center" w:pos="4536"/>
          <w:tab w:val="right" w:pos="9072"/>
        </w:tabs>
        <w:spacing w:line="240" w:lineRule="auto"/>
        <w:rPr>
          <w:rFonts w:ascii="Times New Roman" w:eastAsia="Times New Roman" w:hAnsi="Times New Roman" w:cs="Times New Roman"/>
          <w:color w:val="00B050"/>
          <w:sz w:val="28"/>
          <w:szCs w:val="28"/>
        </w:rPr>
      </w:pPr>
      <w:r>
        <w:rPr>
          <w:noProof/>
        </w:rPr>
        <w:drawing>
          <wp:anchor distT="0" distB="0" distL="114300" distR="114300" simplePos="0" relativeHeight="251658240" behindDoc="0" locked="0" layoutInCell="1" hidden="0" allowOverlap="1" wp14:anchorId="0489FAF0" wp14:editId="3C6C6A15">
            <wp:simplePos x="0" y="0"/>
            <wp:positionH relativeFrom="column">
              <wp:posOffset>19052</wp:posOffset>
            </wp:positionH>
            <wp:positionV relativeFrom="paragraph">
              <wp:posOffset>19050</wp:posOffset>
            </wp:positionV>
            <wp:extent cx="1287780" cy="1097280"/>
            <wp:effectExtent l="0" t="0" r="0" b="0"/>
            <wp:wrapSquare wrapText="bothSides" distT="0" distB="0" distL="114300" distR="114300"/>
            <wp:docPr id="2" name="image1.png" descr="logo new"/>
            <wp:cNvGraphicFramePr/>
            <a:graphic xmlns:a="http://schemas.openxmlformats.org/drawingml/2006/main">
              <a:graphicData uri="http://schemas.openxmlformats.org/drawingml/2006/picture">
                <pic:pic xmlns:pic="http://schemas.openxmlformats.org/drawingml/2006/picture">
                  <pic:nvPicPr>
                    <pic:cNvPr id="0" name="image1.png" descr="logo new"/>
                    <pic:cNvPicPr preferRelativeResize="0"/>
                  </pic:nvPicPr>
                  <pic:blipFill>
                    <a:blip r:embed="rId6"/>
                    <a:srcRect t="19247" b="25699"/>
                    <a:stretch>
                      <a:fillRect/>
                    </a:stretch>
                  </pic:blipFill>
                  <pic:spPr>
                    <a:xfrm>
                      <a:off x="0" y="0"/>
                      <a:ext cx="1287780" cy="1097280"/>
                    </a:xfrm>
                    <a:prstGeom prst="rect">
                      <a:avLst/>
                    </a:prstGeom>
                    <a:ln/>
                  </pic:spPr>
                </pic:pic>
              </a:graphicData>
            </a:graphic>
          </wp:anchor>
        </w:drawing>
      </w:r>
    </w:p>
    <w:p w14:paraId="50D3B2E2" w14:textId="77777777" w:rsidR="00593363" w:rsidRDefault="009357F9">
      <w:pPr>
        <w:tabs>
          <w:tab w:val="center" w:pos="4536"/>
          <w:tab w:val="right" w:pos="9072"/>
        </w:tabs>
        <w:spacing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color w:val="00B050"/>
          <w:sz w:val="40"/>
          <w:szCs w:val="40"/>
        </w:rPr>
        <w:t>Základní škola s rozšířenou výukou jazyků Liberec, Husova 142/44, příspěvková organizace</w:t>
      </w:r>
    </w:p>
    <w:p w14:paraId="64825AE5" w14:textId="77777777" w:rsidR="00593363" w:rsidRDefault="00593363">
      <w:pPr>
        <w:jc w:val="center"/>
        <w:rPr>
          <w:b/>
          <w:bCs/>
          <w:sz w:val="28"/>
          <w:szCs w:val="28"/>
        </w:rPr>
      </w:pPr>
    </w:p>
    <w:p w14:paraId="77E5F860" w14:textId="77777777" w:rsidR="00593363" w:rsidRDefault="00593363">
      <w:pPr>
        <w:jc w:val="center"/>
        <w:rPr>
          <w:rFonts w:ascii="Times New Roman" w:eastAsia="Times New Roman" w:hAnsi="Times New Roman" w:cs="Times New Roman"/>
          <w:b/>
          <w:bCs/>
          <w:sz w:val="36"/>
          <w:szCs w:val="36"/>
        </w:rPr>
      </w:pPr>
    </w:p>
    <w:p w14:paraId="4C767E60" w14:textId="77777777" w:rsidR="00593363" w:rsidRDefault="009357F9">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Pravidla pro udělování pochval a ukládání napomenutí a důtek (sankční řád)</w:t>
      </w:r>
    </w:p>
    <w:p w14:paraId="78DAFA52" w14:textId="77777777" w:rsidR="00593363" w:rsidRDefault="00593363">
      <w:pPr>
        <w:jc w:val="both"/>
        <w:rPr>
          <w:rFonts w:ascii="Times New Roman" w:eastAsia="Times New Roman" w:hAnsi="Times New Roman" w:cs="Times New Roman"/>
          <w:sz w:val="24"/>
          <w:szCs w:val="24"/>
        </w:rPr>
      </w:pPr>
    </w:p>
    <w:p w14:paraId="03C206A4"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Sankční řád je vytvořen na základě § 30 zákona č. 561/2004 Sb. (školský zákon), § 17 vyhlášky č. 48/2015 Sb., o základním vzdělávání a některých náležitostech plnění povinné školní docházky v platném znění a v souladu s preventivním programem školy. </w:t>
      </w:r>
    </w:p>
    <w:p w14:paraId="458575F4"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návaznosti na pravidla daná školním řádem stanovuje </w:t>
      </w:r>
      <w:r w:rsidR="004811C9">
        <w:rPr>
          <w:rFonts w:ascii="Times New Roman" w:eastAsia="Times New Roman" w:hAnsi="Times New Roman" w:cs="Times New Roman"/>
          <w:sz w:val="24"/>
          <w:szCs w:val="24"/>
        </w:rPr>
        <w:t xml:space="preserve">sankční řád systém pochvala a </w:t>
      </w:r>
      <w:r>
        <w:rPr>
          <w:rFonts w:ascii="Times New Roman" w:eastAsia="Times New Roman" w:hAnsi="Times New Roman" w:cs="Times New Roman"/>
          <w:sz w:val="24"/>
          <w:szCs w:val="24"/>
        </w:rPr>
        <w:t>výchovn</w:t>
      </w:r>
      <w:r w:rsidR="004811C9">
        <w:rPr>
          <w:rFonts w:ascii="Times New Roman" w:eastAsia="Times New Roman" w:hAnsi="Times New Roman" w:cs="Times New Roman"/>
          <w:sz w:val="24"/>
          <w:szCs w:val="24"/>
        </w:rPr>
        <w:t>ých</w:t>
      </w:r>
      <w:r>
        <w:rPr>
          <w:rFonts w:ascii="Times New Roman" w:eastAsia="Times New Roman" w:hAnsi="Times New Roman" w:cs="Times New Roman"/>
          <w:sz w:val="24"/>
          <w:szCs w:val="24"/>
        </w:rPr>
        <w:t xml:space="preserve"> opatření, která jsou žákům udělována nebo ukládána, pokud je žák iniciativní nad rámec běžných povinností, nebo pokud poruší pravidla školního řádu. Jeho účelem je popsat hranice, jejichž překročení není v souladu s vytvářením pozitivního klimatu ve škole. </w:t>
      </w:r>
    </w:p>
    <w:p w14:paraId="2C0AEA35"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Při každém porušení pravidel a následném hodnocení žákova chování je k žákovi přistupováno individuálně s ohledem na jeho morální a rozumovou vyspělost a také se zohledněním situace, během které k porušení pravidla došlo.</w:t>
      </w:r>
    </w:p>
    <w:p w14:paraId="39C7C18E"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udělení nebo uložení výchovných opatření je vždy neprodleně informována ředitelka školy a v příslušném čtvrtletí také pedagogická rada.</w:t>
      </w:r>
    </w:p>
    <w:p w14:paraId="3F59374F"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jeden prohřešek je možno uložit pouze jedno výchovné opatření (napomenutí třídního učitele, důtka třídního učitele, důtka ředitele školy) - to musí po důkladném prošetření situace na prohřešek okamžitě reagovat. Během klasifikačního období může být uloženo více stejných sankcí (žákovi může být uložena druhá třídní důtka za další prohřešek). Třídní učitel neprodleně (nejpozději do jednoho týdne) prokazatelným způsobem vyrozumí o uložení či udělení výchovného opatření žáka a jeho zákonné zástupce a výchovné opatření zapíše do dokumentace školy.</w:t>
      </w:r>
    </w:p>
    <w:p w14:paraId="5CAB998E"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Závažné přestupky škola projednává na výchovné komisi za přítomnosti zákonného zástupce žáka, z jednání se pořídí zápis. </w:t>
      </w:r>
    </w:p>
    <w:p w14:paraId="3E2EBDD8" w14:textId="77777777" w:rsidR="000D4709" w:rsidRDefault="000D4709">
      <w:pPr>
        <w:jc w:val="both"/>
        <w:rPr>
          <w:rFonts w:ascii="Times New Roman" w:eastAsia="Times New Roman" w:hAnsi="Times New Roman" w:cs="Times New Roman"/>
          <w:b/>
          <w:bCs/>
          <w:sz w:val="28"/>
          <w:szCs w:val="28"/>
          <w:u w:val="single"/>
        </w:rPr>
      </w:pPr>
    </w:p>
    <w:p w14:paraId="2235D878" w14:textId="77777777" w:rsidR="00593363" w:rsidRDefault="009357F9">
      <w:pPr>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Pochvaly</w:t>
      </w:r>
    </w:p>
    <w:p w14:paraId="06BE34A3" w14:textId="77777777" w:rsidR="00593363" w:rsidRDefault="00593363">
      <w:pPr>
        <w:jc w:val="both"/>
        <w:rPr>
          <w:rFonts w:ascii="Times New Roman" w:eastAsia="Times New Roman" w:hAnsi="Times New Roman" w:cs="Times New Roman"/>
          <w:sz w:val="24"/>
          <w:szCs w:val="24"/>
        </w:rPr>
      </w:pPr>
    </w:p>
    <w:p w14:paraId="49F5F7CD"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Pochvaly jsou žákům udělovány za práci nad rámec jejich běžných povinností. Udělení pochvaly zapíše třídní učitel do dokumentace školy.</w:t>
      </w:r>
    </w:p>
    <w:p w14:paraId="7C306237"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Rozlišuje se pochvala třídního učitele a pochvala ředitele školy.</w:t>
      </w:r>
    </w:p>
    <w:p w14:paraId="6734C3A6" w14:textId="77777777" w:rsidR="00593363" w:rsidRDefault="00593363">
      <w:pPr>
        <w:jc w:val="both"/>
        <w:rPr>
          <w:rFonts w:ascii="Times New Roman" w:eastAsia="Times New Roman" w:hAnsi="Times New Roman" w:cs="Times New Roman"/>
          <w:sz w:val="24"/>
          <w:szCs w:val="24"/>
        </w:rPr>
      </w:pPr>
    </w:p>
    <w:p w14:paraId="6E42B841"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Pochvalu třídního učitele </w:t>
      </w:r>
      <w:r>
        <w:rPr>
          <w:rFonts w:ascii="Times New Roman" w:eastAsia="Times New Roman" w:hAnsi="Times New Roman" w:cs="Times New Roman"/>
          <w:sz w:val="24"/>
          <w:szCs w:val="24"/>
        </w:rPr>
        <w:t>uděluje třídní učitel za</w:t>
      </w:r>
    </w:p>
    <w:p w14:paraId="10A3869C" w14:textId="77777777" w:rsidR="00593363" w:rsidRDefault="009357F9">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výrazný projev školní iniciativy</w:t>
      </w:r>
    </w:p>
    <w:p w14:paraId="6C6FBED9" w14:textId="77777777" w:rsidR="00593363" w:rsidRDefault="009357F9">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déletrvající úspěšnou práci</w:t>
      </w:r>
    </w:p>
    <w:p w14:paraId="15F9832B" w14:textId="77777777" w:rsidR="00593363" w:rsidRDefault="009357F9">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práci pro třídní kolektiv</w:t>
      </w:r>
    </w:p>
    <w:p w14:paraId="2029D7AC" w14:textId="77777777" w:rsidR="00593363" w:rsidRDefault="009357F9">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reprezentaci školy ve vědomostních, sportovních, uměleckých a jiných soutěžích</w:t>
      </w:r>
    </w:p>
    <w:p w14:paraId="0043AD2B" w14:textId="77777777" w:rsidR="00593363" w:rsidRDefault="00593363">
      <w:pPr>
        <w:jc w:val="both"/>
        <w:rPr>
          <w:rFonts w:ascii="Times New Roman" w:eastAsia="Times New Roman" w:hAnsi="Times New Roman" w:cs="Times New Roman"/>
          <w:sz w:val="24"/>
          <w:szCs w:val="24"/>
        </w:rPr>
      </w:pPr>
    </w:p>
    <w:p w14:paraId="3F56E944"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Pochvalu ředitele školy </w:t>
      </w:r>
      <w:r>
        <w:rPr>
          <w:rFonts w:ascii="Times New Roman" w:eastAsia="Times New Roman" w:hAnsi="Times New Roman" w:cs="Times New Roman"/>
          <w:sz w:val="24"/>
          <w:szCs w:val="24"/>
        </w:rPr>
        <w:t>uděluje ředitel školy za</w:t>
      </w:r>
    </w:p>
    <w:p w14:paraId="043FBAB6" w14:textId="77777777" w:rsidR="00593363" w:rsidRDefault="009357F9">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úspěšnou reprezentaci školy v soutěžích (krajské nebo celostátní kolo či větší počet okresních, případně krajských soutěží)</w:t>
      </w:r>
    </w:p>
    <w:p w14:paraId="1BEA944A" w14:textId="77777777" w:rsidR="00593363" w:rsidRDefault="009357F9">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mimořádný počin žáka</w:t>
      </w:r>
    </w:p>
    <w:p w14:paraId="114788E4"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Pochvala ředitele školy se zapisuje na vysvědčení.</w:t>
      </w:r>
    </w:p>
    <w:p w14:paraId="005B5A8A" w14:textId="77777777" w:rsidR="00593363" w:rsidRDefault="00593363">
      <w:pPr>
        <w:jc w:val="both"/>
        <w:rPr>
          <w:rFonts w:ascii="Times New Roman" w:eastAsia="Times New Roman" w:hAnsi="Times New Roman" w:cs="Times New Roman"/>
          <w:sz w:val="24"/>
          <w:szCs w:val="24"/>
        </w:rPr>
      </w:pPr>
    </w:p>
    <w:p w14:paraId="4BAD0D17" w14:textId="77777777" w:rsidR="00593363" w:rsidRDefault="00593363">
      <w:pPr>
        <w:jc w:val="both"/>
        <w:rPr>
          <w:rFonts w:ascii="Times New Roman" w:eastAsia="Times New Roman" w:hAnsi="Times New Roman" w:cs="Times New Roman"/>
          <w:sz w:val="24"/>
          <w:szCs w:val="24"/>
        </w:rPr>
      </w:pPr>
    </w:p>
    <w:p w14:paraId="48DC0499" w14:textId="77777777" w:rsidR="00593363" w:rsidRDefault="009357F9">
      <w:pPr>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Sankce ukládané za porušení pravidel daných školním řádem</w:t>
      </w:r>
    </w:p>
    <w:p w14:paraId="3BA93042" w14:textId="77777777" w:rsidR="00593363" w:rsidRDefault="00593363">
      <w:pPr>
        <w:jc w:val="both"/>
        <w:rPr>
          <w:rFonts w:ascii="Times New Roman" w:eastAsia="Times New Roman" w:hAnsi="Times New Roman" w:cs="Times New Roman"/>
          <w:sz w:val="24"/>
          <w:szCs w:val="24"/>
        </w:rPr>
      </w:pPr>
    </w:p>
    <w:p w14:paraId="64AD232D" w14:textId="77777777" w:rsidR="00593363" w:rsidRDefault="009357F9">
      <w:pPr>
        <w:jc w:val="both"/>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Napomenutí třídního učitele</w:t>
      </w:r>
    </w:p>
    <w:p w14:paraId="612B4EF6"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Napomenutí třídního učitele ukládá třídní učitel zpravidla za</w:t>
      </w:r>
    </w:p>
    <w:p w14:paraId="5581167F" w14:textId="77777777" w:rsidR="00593363" w:rsidRDefault="009357F9">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opakované pozdní příchody na hodinu (po 3 opakovaných pozdních příchodech projedná záležitost třídní učitel s rodiči, po dalším pozdním příchodu ukládá třídní učitel napomenutí třídního učitele)</w:t>
      </w:r>
    </w:p>
    <w:p w14:paraId="5448EBE3" w14:textId="77777777" w:rsidR="00593363" w:rsidRPr="000D4709" w:rsidRDefault="009357F9">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opakované vyrušování v průběhu výchovně vzdělávacího procesu (záležitost projedná třídní učitel s žákem a jeho zákonnými zástupci, pokud žák ani po tomto projednání své chování nezlepší, ukládá třídní učitel napomenutí třídního učitele, obvykle na podkladě 5 zápisů v kázeňském sešitě, přičemž o každém zápisu je vždy informován zákonný </w:t>
      </w:r>
      <w:r w:rsidRPr="000D4709">
        <w:rPr>
          <w:rFonts w:ascii="Times New Roman" w:eastAsia="Times New Roman" w:hAnsi="Times New Roman" w:cs="Times New Roman"/>
          <w:sz w:val="24"/>
          <w:szCs w:val="24"/>
        </w:rPr>
        <w:t xml:space="preserve">zástupce) </w:t>
      </w:r>
    </w:p>
    <w:p w14:paraId="0C8E56EF"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vulgární vyjadřování vůči spolužákům</w:t>
      </w:r>
    </w:p>
    <w:p w14:paraId="4BA9BEC7"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 xml:space="preserve">nevhodné chování o přestávkách (např. omezování ostatních běháním, nadměrným hlukem, házení předměty, </w:t>
      </w:r>
      <w:r w:rsidR="003955DB" w:rsidRPr="000D4709">
        <w:rPr>
          <w:rFonts w:ascii="Times New Roman" w:eastAsia="Times New Roman" w:hAnsi="Times New Roman" w:cs="Times New Roman"/>
          <w:sz w:val="24"/>
          <w:szCs w:val="24"/>
        </w:rPr>
        <w:t>braní předmětů spolužák</w:t>
      </w:r>
      <w:r w:rsidR="004811C9">
        <w:rPr>
          <w:rFonts w:ascii="Times New Roman" w:eastAsia="Times New Roman" w:hAnsi="Times New Roman" w:cs="Times New Roman"/>
          <w:sz w:val="24"/>
          <w:szCs w:val="24"/>
        </w:rPr>
        <w:t>ům</w:t>
      </w:r>
      <w:r w:rsidR="003955DB" w:rsidRPr="000D4709">
        <w:rPr>
          <w:rFonts w:ascii="Times New Roman" w:eastAsia="Times New Roman" w:hAnsi="Times New Roman" w:cs="Times New Roman"/>
          <w:sz w:val="24"/>
          <w:szCs w:val="24"/>
        </w:rPr>
        <w:t xml:space="preserve">, jejich ničení, </w:t>
      </w:r>
      <w:r w:rsidR="000D4709" w:rsidRPr="000D4709">
        <w:rPr>
          <w:rFonts w:ascii="Times New Roman" w:eastAsia="Times New Roman" w:hAnsi="Times New Roman" w:cs="Times New Roman"/>
          <w:sz w:val="24"/>
          <w:szCs w:val="24"/>
        </w:rPr>
        <w:t>schovávání</w:t>
      </w:r>
      <w:r w:rsidR="003955DB" w:rsidRPr="000D4709">
        <w:rPr>
          <w:rFonts w:ascii="Times New Roman" w:eastAsia="Times New Roman" w:hAnsi="Times New Roman" w:cs="Times New Roman"/>
          <w:sz w:val="24"/>
          <w:szCs w:val="24"/>
        </w:rPr>
        <w:t xml:space="preserve"> </w:t>
      </w:r>
      <w:r w:rsidRPr="000D4709">
        <w:rPr>
          <w:rFonts w:ascii="Times New Roman" w:eastAsia="Times New Roman" w:hAnsi="Times New Roman" w:cs="Times New Roman"/>
          <w:sz w:val="24"/>
          <w:szCs w:val="24"/>
        </w:rPr>
        <w:t>atd.)</w:t>
      </w:r>
    </w:p>
    <w:p w14:paraId="4A08BBB9"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nerespektování pokynů učitele</w:t>
      </w:r>
    </w:p>
    <w:p w14:paraId="4C168378" w14:textId="77777777" w:rsidR="00593363" w:rsidRPr="000D4709" w:rsidRDefault="009357F9" w:rsidP="009453A1">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úmyslné ničení školního majetku menšího rozsahu (rytí do lavice, do stěny apod.)</w:t>
      </w:r>
    </w:p>
    <w:p w14:paraId="16BE7594"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nedodržení zasedacího pořádku stanoveném učitelem</w:t>
      </w:r>
    </w:p>
    <w:p w14:paraId="23B16038"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nevhodné sezení v lavici (např. nohy vložené do lavice, nohy položené na vedlejší židli atd.)</w:t>
      </w:r>
    </w:p>
    <w:p w14:paraId="66C519AF"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nevhodné oblečení v prostorách školy</w:t>
      </w:r>
      <w:r w:rsidR="000D4709" w:rsidRPr="000D4709">
        <w:rPr>
          <w:rFonts w:ascii="Times New Roman" w:eastAsia="Times New Roman" w:hAnsi="Times New Roman" w:cs="Times New Roman"/>
          <w:sz w:val="24"/>
          <w:szCs w:val="24"/>
        </w:rPr>
        <w:t>/obnažování</w:t>
      </w:r>
      <w:r>
        <w:rPr>
          <w:rFonts w:ascii="Times New Roman" w:eastAsia="Times New Roman" w:hAnsi="Times New Roman" w:cs="Times New Roman"/>
          <w:sz w:val="24"/>
          <w:szCs w:val="24"/>
        </w:rPr>
        <w:t xml:space="preserve"> </w:t>
      </w:r>
      <w:r w:rsidR="000D4709" w:rsidRPr="000D4709">
        <w:rPr>
          <w:rFonts w:ascii="Times New Roman" w:eastAsia="Times New Roman" w:hAnsi="Times New Roman" w:cs="Times New Roman"/>
          <w:sz w:val="24"/>
          <w:szCs w:val="24"/>
        </w:rPr>
        <w:t xml:space="preserve">s prvky sexuálně vyzývavého chování </w:t>
      </w:r>
      <w:r w:rsidRPr="000D4709">
        <w:rPr>
          <w:rFonts w:ascii="Times New Roman" w:eastAsia="Times New Roman" w:hAnsi="Times New Roman" w:cs="Times New Roman"/>
          <w:sz w:val="24"/>
          <w:szCs w:val="24"/>
        </w:rPr>
        <w:t>(odhalené části těla, viditelné spodní prádlo, extrémně krátké šortky u dívek</w:t>
      </w:r>
      <w:r w:rsidR="000D4709" w:rsidRPr="000D4709">
        <w:rPr>
          <w:rFonts w:ascii="Times New Roman" w:eastAsia="Times New Roman" w:hAnsi="Times New Roman" w:cs="Times New Roman"/>
          <w:sz w:val="24"/>
          <w:szCs w:val="24"/>
        </w:rPr>
        <w:t>, atd.</w:t>
      </w:r>
      <w:r w:rsidRPr="000D4709">
        <w:rPr>
          <w:rFonts w:ascii="Times New Roman" w:eastAsia="Times New Roman" w:hAnsi="Times New Roman" w:cs="Times New Roman"/>
          <w:sz w:val="24"/>
          <w:szCs w:val="24"/>
        </w:rPr>
        <w:t>)</w:t>
      </w:r>
    </w:p>
    <w:p w14:paraId="32774A82"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nevhodné a neadekvátní komentáře žáků vůči učitelům</w:t>
      </w:r>
    </w:p>
    <w:p w14:paraId="25722157"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nošení nevhodných předmětů do školy</w:t>
      </w:r>
    </w:p>
    <w:p w14:paraId="2675BE5B" w14:textId="77777777" w:rsidR="00593363" w:rsidRPr="000D4709" w:rsidRDefault="009357F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 xml:space="preserve">manipulace se školním majetkem nebo výzdobou </w:t>
      </w:r>
      <w:r w:rsidR="003955DB" w:rsidRPr="000D4709">
        <w:rPr>
          <w:rFonts w:ascii="Times New Roman" w:eastAsia="Times New Roman" w:hAnsi="Times New Roman" w:cs="Times New Roman"/>
          <w:sz w:val="24"/>
          <w:szCs w:val="24"/>
        </w:rPr>
        <w:t>nebo majetkem druhých osob (zaměstnanci školy, spolužáci)</w:t>
      </w:r>
    </w:p>
    <w:p w14:paraId="0E1461EF" w14:textId="77777777" w:rsidR="000D4709" w:rsidRDefault="000D4709">
      <w:pPr>
        <w:numPr>
          <w:ilvl w:val="0"/>
          <w:numId w:val="4"/>
        </w:num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konzumace kofeinových nebo energetických nápojů ve škole či na školní akci</w:t>
      </w:r>
    </w:p>
    <w:p w14:paraId="0D6D1770" w14:textId="29638C15" w:rsidR="000C439D" w:rsidRPr="000D4709" w:rsidRDefault="000C439D">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3. </w:t>
      </w:r>
      <w:r w:rsidR="000F6C2E">
        <w:rPr>
          <w:rFonts w:ascii="Times New Roman" w:eastAsia="Times New Roman" w:hAnsi="Times New Roman" w:cs="Times New Roman"/>
          <w:sz w:val="24"/>
          <w:szCs w:val="24"/>
        </w:rPr>
        <w:t>z</w:t>
      </w:r>
      <w:r>
        <w:rPr>
          <w:rFonts w:ascii="Times New Roman" w:eastAsia="Times New Roman" w:hAnsi="Times New Roman" w:cs="Times New Roman"/>
          <w:sz w:val="24"/>
          <w:szCs w:val="24"/>
        </w:rPr>
        <w:t>abavení mobilního telefonu z důvodu používání bez souhlasu vyučujícího</w:t>
      </w:r>
    </w:p>
    <w:p w14:paraId="3EFDBC21" w14:textId="77777777" w:rsidR="00593363" w:rsidRDefault="00593363">
      <w:pPr>
        <w:jc w:val="both"/>
        <w:rPr>
          <w:rFonts w:ascii="Times New Roman" w:eastAsia="Times New Roman" w:hAnsi="Times New Roman" w:cs="Times New Roman"/>
          <w:sz w:val="24"/>
          <w:szCs w:val="24"/>
        </w:rPr>
      </w:pPr>
    </w:p>
    <w:p w14:paraId="27272192" w14:textId="77777777" w:rsidR="00593363" w:rsidRDefault="00593363">
      <w:pPr>
        <w:jc w:val="both"/>
        <w:rPr>
          <w:rFonts w:ascii="Times New Roman" w:eastAsia="Times New Roman" w:hAnsi="Times New Roman" w:cs="Times New Roman"/>
          <w:sz w:val="24"/>
          <w:szCs w:val="24"/>
        </w:rPr>
      </w:pPr>
    </w:p>
    <w:p w14:paraId="233FA0E1" w14:textId="77777777" w:rsidR="00593363" w:rsidRDefault="009357F9">
      <w:pPr>
        <w:jc w:val="both"/>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Důtka třídního učitele</w:t>
      </w:r>
    </w:p>
    <w:p w14:paraId="5B0B8C1D"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Důtku třídního učitele ukládá třídní učitel zpravidla za</w:t>
      </w:r>
    </w:p>
    <w:p w14:paraId="650B0D19"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jednorázové hrubé chování vůči spolužákům nebo zaměstnancům školy</w:t>
      </w:r>
    </w:p>
    <w:p w14:paraId="74026CBE"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pořízení fotografií nebo videonahrávek ve škole bez svolení vyučujícího</w:t>
      </w:r>
    </w:p>
    <w:p w14:paraId="1C12AE1C"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úmyslné ničení školního majetku většího rozsahu (škoda nad 1000 Kč)</w:t>
      </w:r>
    </w:p>
    <w:p w14:paraId="13AE3008"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absenci na odpoledním vyučování bez předchozího omluvení zákonným zástupcem</w:t>
      </w:r>
    </w:p>
    <w:p w14:paraId="1C755DCD"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neomluvené hodiny, pokud se jedná o zanedbání povinností ze strany žáka</w:t>
      </w:r>
    </w:p>
    <w:p w14:paraId="5D9C5278" w14:textId="77777777" w:rsidR="00593363" w:rsidRDefault="009357F9">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hrubé či vulgární vyjadřování vůči zaměstnancům školy</w:t>
      </w:r>
    </w:p>
    <w:p w14:paraId="5114ACFE" w14:textId="77777777" w:rsidR="00593363" w:rsidRDefault="009357F9">
      <w:pPr>
        <w:numPr>
          <w:ilvl w:val="0"/>
          <w:numId w:val="6"/>
        </w:numPr>
        <w:jc w:val="both"/>
        <w:rPr>
          <w:rFonts w:ascii="Times New Roman" w:eastAsia="Times New Roman" w:hAnsi="Times New Roman" w:cs="Times New Roman"/>
          <w:sz w:val="24"/>
          <w:szCs w:val="24"/>
        </w:rPr>
      </w:pPr>
      <w:bookmarkStart w:id="0" w:name="_heading=h.m9egp89ocsl5" w:colFirst="0" w:colLast="0"/>
      <w:bookmarkEnd w:id="0"/>
      <w:r>
        <w:rPr>
          <w:rFonts w:ascii="Times New Roman" w:eastAsia="Times New Roman" w:hAnsi="Times New Roman" w:cs="Times New Roman"/>
          <w:sz w:val="24"/>
          <w:szCs w:val="24"/>
        </w:rPr>
        <w:t>v situaci, kdy je uděleno napomenutí třídního učitele a žák/yně stejný prohřešek opakuje v daném pololetí</w:t>
      </w:r>
    </w:p>
    <w:p w14:paraId="213D7F97" w14:textId="77777777" w:rsidR="00593363" w:rsidRDefault="00593363">
      <w:pPr>
        <w:jc w:val="both"/>
        <w:rPr>
          <w:rFonts w:ascii="Times New Roman" w:eastAsia="Times New Roman" w:hAnsi="Times New Roman" w:cs="Times New Roman"/>
          <w:sz w:val="24"/>
          <w:szCs w:val="24"/>
        </w:rPr>
      </w:pPr>
    </w:p>
    <w:p w14:paraId="4F548C3C" w14:textId="77777777" w:rsidR="00593363" w:rsidRDefault="00593363">
      <w:pPr>
        <w:jc w:val="both"/>
        <w:rPr>
          <w:rFonts w:ascii="Times New Roman" w:eastAsia="Times New Roman" w:hAnsi="Times New Roman" w:cs="Times New Roman"/>
          <w:sz w:val="24"/>
          <w:szCs w:val="24"/>
        </w:rPr>
      </w:pPr>
    </w:p>
    <w:p w14:paraId="7994C577" w14:textId="77777777" w:rsidR="00593363" w:rsidRDefault="009357F9">
      <w:pPr>
        <w:jc w:val="both"/>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Napomenutí ředitele školy / důtka ředitele školy</w:t>
      </w:r>
    </w:p>
    <w:p w14:paraId="5B68671B" w14:textId="77777777" w:rsidR="00593363" w:rsidRDefault="009357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Důtku ředitele školy ukládá ředitelka školy po projednání na pedagogické radě zpravidla za</w:t>
      </w:r>
    </w:p>
    <w:p w14:paraId="4F4860D5" w14:textId="77777777" w:rsidR="00593363" w:rsidRDefault="009357F9">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svévolné opuštění školy nebo školní akce</w:t>
      </w:r>
    </w:p>
    <w:p w14:paraId="26B7A60B" w14:textId="77777777" w:rsidR="00593363" w:rsidRDefault="009357F9">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držení, požití nebo distribuci alkoholu, tabákových výrobků, výrobků určených ke kouření (s náplní nebo bez), omamných látek, jedů nebo takových látek, které je svým vzhledem, chutí či konzistencí napodobují (např. nikotinové sáčky) ve škole nebo na školní akci</w:t>
      </w:r>
    </w:p>
    <w:p w14:paraId="6E69C597"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použití pyrotechniky ve škole nebo na školní akci</w:t>
      </w:r>
    </w:p>
    <w:p w14:paraId="6ACE2AA3"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krádež ve škole nebo na školní akci</w:t>
      </w:r>
    </w:p>
    <w:p w14:paraId="0246A7EE"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projevy rasismu</w:t>
      </w:r>
      <w:r w:rsidR="000D4709">
        <w:rPr>
          <w:rFonts w:ascii="Times New Roman" w:eastAsia="Times New Roman" w:hAnsi="Times New Roman" w:cs="Times New Roman"/>
          <w:sz w:val="24"/>
          <w:szCs w:val="24"/>
        </w:rPr>
        <w:t xml:space="preserve"> či diskriminace</w:t>
      </w:r>
    </w:p>
    <w:p w14:paraId="6BA4FA8C"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propagaci násilí</w:t>
      </w:r>
    </w:p>
    <w:p w14:paraId="332CC9B2"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držení předmětů, které by mohly ostatní zranit či ohrozit</w:t>
      </w:r>
    </w:p>
    <w:p w14:paraId="58426D61"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více neomluvených hodin, pokud se jedná o zanedbání povinnosti ze strany žáka</w:t>
      </w:r>
    </w:p>
    <w:p w14:paraId="076B1987"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opakované hrubé chování vůči spolužákům nebo zaměstnancům školy</w:t>
      </w:r>
    </w:p>
    <w:p w14:paraId="32BF0A1D"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velmi hrubé chování vůči spolužákům nebo zaměstnancům školy (násilné chování, fyzické a psychické ubližování)</w:t>
      </w:r>
    </w:p>
    <w:p w14:paraId="65F3CB9B"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ohrožení vlastního zdraví nebo zdraví spolužáků nevhodným chováním</w:t>
      </w:r>
    </w:p>
    <w:p w14:paraId="54D6E7AD"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zneužití školních elektronických účtů a nevhodné zacházení s</w:t>
      </w:r>
      <w:r w:rsidR="000D4709">
        <w:rPr>
          <w:rFonts w:ascii="Times New Roman" w:eastAsia="Times New Roman" w:hAnsi="Times New Roman" w:cs="Times New Roman"/>
          <w:sz w:val="24"/>
          <w:szCs w:val="24"/>
        </w:rPr>
        <w:t> </w:t>
      </w:r>
      <w:r>
        <w:rPr>
          <w:rFonts w:ascii="Times New Roman" w:eastAsia="Times New Roman" w:hAnsi="Times New Roman" w:cs="Times New Roman"/>
          <w:sz w:val="24"/>
          <w:szCs w:val="24"/>
        </w:rPr>
        <w:t>nimi</w:t>
      </w:r>
    </w:p>
    <w:p w14:paraId="5382C70A" w14:textId="77777777" w:rsidR="000D4709" w:rsidRDefault="000D470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použití mobilního telefonu při výuce bez souhlasu vyučujícího se záměrem podvodu či různých forem kyberšikany či zesměšňování druhého </w:t>
      </w:r>
    </w:p>
    <w:p w14:paraId="2B54E2E7" w14:textId="77777777" w:rsidR="00593363" w:rsidRDefault="009357F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situaci, kdy je uděleno napomenutí třídního učitele a žák/yně stejný prohřešek opakuje v daném pololetí, tedy je udělena třídní důtka a žák v daném chování i přes to pokračuje</w:t>
      </w:r>
      <w:r w:rsidR="000F0E78">
        <w:rPr>
          <w:rFonts w:ascii="Times New Roman" w:eastAsia="Times New Roman" w:hAnsi="Times New Roman" w:cs="Times New Roman"/>
          <w:sz w:val="24"/>
          <w:szCs w:val="24"/>
        </w:rPr>
        <w:t xml:space="preserve">  </w:t>
      </w:r>
    </w:p>
    <w:p w14:paraId="72917DD3" w14:textId="77777777" w:rsidR="000D4709" w:rsidRDefault="000D4709" w:rsidP="000D4709">
      <w:pPr>
        <w:ind w:left="720"/>
        <w:jc w:val="both"/>
        <w:rPr>
          <w:rFonts w:ascii="Times New Roman" w:eastAsia="Times New Roman" w:hAnsi="Times New Roman" w:cs="Times New Roman"/>
          <w:sz w:val="24"/>
          <w:szCs w:val="24"/>
        </w:rPr>
      </w:pPr>
    </w:p>
    <w:p w14:paraId="5294F38C" w14:textId="77777777" w:rsidR="00593363" w:rsidRDefault="00593363">
      <w:pPr>
        <w:ind w:left="720"/>
        <w:jc w:val="both"/>
        <w:rPr>
          <w:rFonts w:ascii="Times New Roman" w:eastAsia="Times New Roman" w:hAnsi="Times New Roman" w:cs="Times New Roman"/>
          <w:sz w:val="24"/>
          <w:szCs w:val="24"/>
        </w:rPr>
      </w:pPr>
    </w:p>
    <w:p w14:paraId="37503147" w14:textId="77777777" w:rsidR="00593363" w:rsidRPr="000D4709" w:rsidRDefault="009357F9">
      <w:pPr>
        <w:jc w:val="both"/>
        <w:rPr>
          <w:rFonts w:ascii="Times New Roman" w:eastAsia="Times New Roman" w:hAnsi="Times New Roman" w:cs="Times New Roman"/>
          <w:sz w:val="24"/>
          <w:szCs w:val="24"/>
        </w:rPr>
      </w:pPr>
      <w:r w:rsidRPr="000D4709">
        <w:rPr>
          <w:rFonts w:ascii="Times New Roman" w:eastAsia="Times New Roman" w:hAnsi="Times New Roman" w:cs="Times New Roman"/>
          <w:sz w:val="24"/>
          <w:szCs w:val="24"/>
        </w:rPr>
        <w:t xml:space="preserve">V případě porušení školního řádu jiným způsobem, než je výslovně uvedeno v tomto sankčním řádu, bude žákovi podle závažnosti a okolností jeho jednání uloženo odpovídající výchovné opatření v souladu se školním řádem a platnými právními předpisy. </w:t>
      </w:r>
      <w:r w:rsidR="003955DB" w:rsidRPr="000D4709">
        <w:rPr>
          <w:rFonts w:ascii="Times New Roman" w:eastAsia="Times New Roman" w:hAnsi="Times New Roman" w:cs="Times New Roman"/>
          <w:sz w:val="24"/>
          <w:szCs w:val="24"/>
        </w:rPr>
        <w:t xml:space="preserve">  </w:t>
      </w:r>
    </w:p>
    <w:p w14:paraId="1A7F4E75" w14:textId="77777777" w:rsidR="00593363" w:rsidRDefault="00593363">
      <w:pPr>
        <w:jc w:val="both"/>
        <w:rPr>
          <w:rFonts w:ascii="Times New Roman" w:eastAsia="Times New Roman" w:hAnsi="Times New Roman" w:cs="Times New Roman"/>
          <w:sz w:val="24"/>
          <w:szCs w:val="24"/>
        </w:rPr>
      </w:pPr>
    </w:p>
    <w:p w14:paraId="20F193EE" w14:textId="77777777" w:rsidR="00593363" w:rsidRDefault="009357F9" w:rsidP="003955DB">
      <w:pPr>
        <w:jc w:val="both"/>
      </w:pPr>
      <w:r>
        <w:rPr>
          <w:rFonts w:ascii="Times New Roman" w:eastAsia="Times New Roman" w:hAnsi="Times New Roman" w:cs="Times New Roman"/>
          <w:sz w:val="24"/>
          <w:szCs w:val="24"/>
        </w:rPr>
        <w:t>Na základě průběžného chování a vyhodnocení uložených kázeňských opatření v daném klasifikačním období (pololetí) může být v souladu s pravidly hodnocení chování uložen snížený stupeň z chování. O uložení sníženého stupně z chování rozhoduje ředitelka školy po projednání na pedagogické radě.</w:t>
      </w:r>
    </w:p>
    <w:sectPr w:rsidR="0059336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7C4672A-3C88-4EDB-9090-A2F90B541067}"/>
  </w:font>
  <w:font w:name="Cambria">
    <w:panose1 w:val="02040503050406030204"/>
    <w:charset w:val="EE"/>
    <w:family w:val="roman"/>
    <w:pitch w:val="variable"/>
    <w:sig w:usb0="E00006FF" w:usb1="420024FF" w:usb2="02000000" w:usb3="00000000" w:csb0="0000019F" w:csb1="00000000"/>
    <w:embedRegular r:id="rId2" w:fontKey="{1A860731-4EA3-4EE7-BB14-D3A7F3ED5C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F3A48"/>
    <w:multiLevelType w:val="multilevel"/>
    <w:tmpl w:val="339C2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62DA1"/>
    <w:multiLevelType w:val="multilevel"/>
    <w:tmpl w:val="87F40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E50AA8"/>
    <w:multiLevelType w:val="multilevel"/>
    <w:tmpl w:val="190C4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4B0A79"/>
    <w:multiLevelType w:val="multilevel"/>
    <w:tmpl w:val="D2D2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EF7B99"/>
    <w:multiLevelType w:val="multilevel"/>
    <w:tmpl w:val="C5AC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D1664A"/>
    <w:multiLevelType w:val="multilevel"/>
    <w:tmpl w:val="C1E02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0197679">
    <w:abstractNumId w:val="3"/>
  </w:num>
  <w:num w:numId="2" w16cid:durableId="957837078">
    <w:abstractNumId w:val="2"/>
  </w:num>
  <w:num w:numId="3" w16cid:durableId="1956911362">
    <w:abstractNumId w:val="5"/>
  </w:num>
  <w:num w:numId="4" w16cid:durableId="1371881820">
    <w:abstractNumId w:val="1"/>
  </w:num>
  <w:num w:numId="5" w16cid:durableId="719280993">
    <w:abstractNumId w:val="0"/>
  </w:num>
  <w:num w:numId="6" w16cid:durableId="182519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363"/>
    <w:rsid w:val="000C439D"/>
    <w:rsid w:val="000D4709"/>
    <w:rsid w:val="000F0E78"/>
    <w:rsid w:val="000F6C2E"/>
    <w:rsid w:val="003955DB"/>
    <w:rsid w:val="004811C9"/>
    <w:rsid w:val="00593363"/>
    <w:rsid w:val="005A35BF"/>
    <w:rsid w:val="009357F9"/>
    <w:rsid w:val="009453A1"/>
    <w:rsid w:val="00AF51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3419"/>
  <w15:docId w15:val="{1821E07F-ED98-459F-9FAF-417A2BE9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vPRpfKTMl7zrf73GZ+wRqFS0Mw==">CgMxLjAyDmgubTllZ3A4OW9jc2w1OAByITFwb2o0b3h6LUx1OTc0bG9sYWkwbjFqY1p6czhTYXk2Tg==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961</Words>
  <Characters>5670</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Husova</dc:creator>
  <cp:lastModifiedBy>Uživatel 74</cp:lastModifiedBy>
  <cp:revision>10</cp:revision>
  <dcterms:created xsi:type="dcterms:W3CDTF">2026-02-11T08:09:00Z</dcterms:created>
  <dcterms:modified xsi:type="dcterms:W3CDTF">2026-04-22T07:32:00Z</dcterms:modified>
</cp:coreProperties>
</file>